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6istyghilym7" w:id="0"/>
      <w:bookmarkEnd w:id="0"/>
      <w:r w:rsidDel="00000000" w:rsidR="00000000" w:rsidRPr="00000000">
        <w:rPr>
          <w:rtl w:val="0"/>
        </w:rPr>
        <w:t xml:space="preserve">Female and Male Reproductive Systems Student Notes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ab/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3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1. Define the following: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Puberty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Ovulation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Copulation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Fertilization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Conception</w:t>
      </w:r>
    </w:p>
    <w:p w:rsidR="00000000" w:rsidDel="00000000" w:rsidP="00000000" w:rsidRDefault="00000000" w:rsidRPr="00000000" w14:paraId="0000000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Estrous Cycle</w:t>
      </w:r>
    </w:p>
    <w:p w:rsidR="00000000" w:rsidDel="00000000" w:rsidP="00000000" w:rsidRDefault="00000000" w:rsidRPr="00000000" w14:paraId="0000001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ind w:left="0" w:firstLine="720"/>
        <w:rPr/>
      </w:pPr>
      <w:r w:rsidDel="00000000" w:rsidR="00000000" w:rsidRPr="00000000">
        <w:rPr>
          <w:rtl w:val="0"/>
        </w:rPr>
        <w:t xml:space="preserve">g. Estrus</w:t>
      </w:r>
    </w:p>
    <w:p w:rsidR="00000000" w:rsidDel="00000000" w:rsidP="00000000" w:rsidRDefault="00000000" w:rsidRPr="00000000" w14:paraId="0000001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Gestation</w:t>
      </w:r>
    </w:p>
    <w:p w:rsidR="00000000" w:rsidDel="00000000" w:rsidP="00000000" w:rsidRDefault="00000000" w:rsidRPr="00000000" w14:paraId="0000001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Parturition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2. Label the following diagram for female reproductive parts: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4330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3. Define the following female reproductive terms:</w:t>
      </w:r>
    </w:p>
    <w:p w:rsidR="00000000" w:rsidDel="00000000" w:rsidP="00000000" w:rsidRDefault="00000000" w:rsidRPr="00000000" w14:paraId="0000001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Vulva</w:t>
      </w:r>
    </w:p>
    <w:p w:rsidR="00000000" w:rsidDel="00000000" w:rsidP="00000000" w:rsidRDefault="00000000" w:rsidRPr="00000000" w14:paraId="0000001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Vestibule</w:t>
      </w:r>
    </w:p>
    <w:p w:rsidR="00000000" w:rsidDel="00000000" w:rsidP="00000000" w:rsidRDefault="00000000" w:rsidRPr="00000000" w14:paraId="0000001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Vagina</w:t>
      </w:r>
    </w:p>
    <w:p w:rsidR="00000000" w:rsidDel="00000000" w:rsidP="00000000" w:rsidRDefault="00000000" w:rsidRPr="00000000" w14:paraId="0000002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Cervix</w:t>
      </w:r>
    </w:p>
    <w:p w:rsidR="00000000" w:rsidDel="00000000" w:rsidP="00000000" w:rsidRDefault="00000000" w:rsidRPr="00000000" w14:paraId="0000002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Body of Uterus</w:t>
      </w:r>
    </w:p>
    <w:p w:rsidR="00000000" w:rsidDel="00000000" w:rsidP="00000000" w:rsidRDefault="00000000" w:rsidRPr="00000000" w14:paraId="0000002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Horn of Uterus</w:t>
      </w:r>
    </w:p>
    <w:p w:rsidR="00000000" w:rsidDel="00000000" w:rsidP="00000000" w:rsidRDefault="00000000" w:rsidRPr="00000000" w14:paraId="0000002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Fallopian tubes/Oviducts</w:t>
      </w:r>
    </w:p>
    <w:p w:rsidR="00000000" w:rsidDel="00000000" w:rsidP="00000000" w:rsidRDefault="00000000" w:rsidRPr="00000000" w14:paraId="0000002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Ovary</w:t>
      </w:r>
    </w:p>
    <w:p w:rsidR="00000000" w:rsidDel="00000000" w:rsidP="00000000" w:rsidRDefault="00000000" w:rsidRPr="00000000" w14:paraId="0000002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Estrogen</w:t>
      </w:r>
    </w:p>
    <w:p w:rsidR="00000000" w:rsidDel="00000000" w:rsidP="00000000" w:rsidRDefault="00000000" w:rsidRPr="00000000" w14:paraId="0000002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Rule="auto"/>
        <w:rPr/>
      </w:pPr>
      <w:r w:rsidDel="00000000" w:rsidR="00000000" w:rsidRPr="00000000">
        <w:rPr>
          <w:rtl w:val="0"/>
        </w:rPr>
        <w:t xml:space="preserve">4. Define the following male reproductive terms:</w:t>
      </w:r>
    </w:p>
    <w:p w:rsidR="00000000" w:rsidDel="00000000" w:rsidP="00000000" w:rsidRDefault="00000000" w:rsidRPr="00000000" w14:paraId="0000003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Scrotum</w:t>
      </w:r>
    </w:p>
    <w:p w:rsidR="00000000" w:rsidDel="00000000" w:rsidP="00000000" w:rsidRDefault="00000000" w:rsidRPr="00000000" w14:paraId="0000003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Testes or testicles</w:t>
      </w:r>
    </w:p>
    <w:p w:rsidR="00000000" w:rsidDel="00000000" w:rsidP="00000000" w:rsidRDefault="00000000" w:rsidRPr="00000000" w14:paraId="0000003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Epididymis</w:t>
      </w:r>
    </w:p>
    <w:p w:rsidR="00000000" w:rsidDel="00000000" w:rsidP="00000000" w:rsidRDefault="00000000" w:rsidRPr="00000000" w14:paraId="0000003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Urethra</w:t>
      </w:r>
    </w:p>
    <w:p w:rsidR="00000000" w:rsidDel="00000000" w:rsidP="00000000" w:rsidRDefault="00000000" w:rsidRPr="00000000" w14:paraId="0000003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Glans penis</w:t>
      </w:r>
    </w:p>
    <w:p w:rsidR="00000000" w:rsidDel="00000000" w:rsidP="00000000" w:rsidRDefault="00000000" w:rsidRPr="00000000" w14:paraId="0000003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Bladder</w:t>
      </w:r>
    </w:p>
    <w:p w:rsidR="00000000" w:rsidDel="00000000" w:rsidP="00000000" w:rsidRDefault="00000000" w:rsidRPr="00000000" w14:paraId="0000003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Accessory glands</w:t>
      </w:r>
    </w:p>
    <w:p w:rsidR="00000000" w:rsidDel="00000000" w:rsidP="00000000" w:rsidRDefault="00000000" w:rsidRPr="00000000" w14:paraId="0000004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lineRule="auto"/>
        <w:rPr/>
      </w:pPr>
      <w:r w:rsidDel="00000000" w:rsidR="00000000" w:rsidRPr="00000000">
        <w:rPr>
          <w:rtl w:val="0"/>
        </w:rPr>
        <w:t xml:space="preserve">5. Label the following diagram for male reproductive parts:</w:t>
      </w:r>
    </w:p>
    <w:p w:rsidR="00000000" w:rsidDel="00000000" w:rsidP="00000000" w:rsidRDefault="00000000" w:rsidRPr="00000000" w14:paraId="00000044">
      <w:pPr>
        <w:spacing w:after="200" w:lineRule="auto"/>
        <w:rPr/>
      </w:pPr>
      <w:r w:rsidDel="00000000" w:rsidR="00000000" w:rsidRPr="00000000">
        <w:rPr/>
        <w:drawing>
          <wp:inline distB="114300" distT="114300" distL="114300" distR="114300">
            <wp:extent cx="5191125" cy="40767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07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